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BA2" w:rsidRDefault="00C56BA2" w:rsidP="00C56BA2">
      <w:pPr>
        <w:pStyle w:val="Default"/>
      </w:pPr>
    </w:p>
    <w:p w:rsidR="00C56BA2" w:rsidRDefault="00C56BA2" w:rsidP="00C56BA2">
      <w:pPr>
        <w:pStyle w:val="Defaul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HARMONOGRAM SCWEW IG - Szkoły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 ETAP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24.10.2025 r. 11:30 – Spotkanie Zespołu SCWEW IG, forma: stacjonarna, miejsce: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Instytut Głuchoniemych, ul. Zakroczymska 6,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14.11.2025 r. 08:00 – Spotkanie Zespołu SCWEW IG, forma: stacjonarna, miejsce: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Instytut Głuchoniemych, ul. Zakroczymska 6,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14.11.2025 r. 13:00 - Spotkanie eksperckie z nauczycielami, specjalistami, pracownikami niepedagogicznymi mające na celu przedstawienie zasad współpracy z SCWEW i realizacji wsparcia – SP158, forma: stacjonarna, miejsce: SP158, ul. Ciasna 13,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19.11.2025 r. 14:45 - Spotkanie eksperckie z nauczycielami, specjalistami, pracownikami niepedagogicznymi mające na celu przedstawienie zasad współpracy z SCWEW i realizacji wsparcia – SP48, forma: on-line </w:t>
      </w:r>
    </w:p>
    <w:p w:rsidR="00091695" w:rsidRDefault="00C56BA2" w:rsidP="00C56BA2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II ETAP</w:t>
      </w:r>
    </w:p>
    <w:p w:rsidR="00C56BA2" w:rsidRPr="00091695" w:rsidRDefault="00C56BA2" w:rsidP="00091695">
      <w:pPr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17.12.2025 r. 12:30– Spotkanie Zespołu SCWEW IG, forma: stacjonarna, miejsce: </w:t>
      </w:r>
      <w:bookmarkStart w:id="0" w:name="_GoBack"/>
      <w:bookmarkEnd w:id="0"/>
      <w:r>
        <w:rPr>
          <w:sz w:val="23"/>
          <w:szCs w:val="23"/>
        </w:rPr>
        <w:t xml:space="preserve">Instytut Głuchoniemych, ul. Zakroczymska 6,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09.01.2026 r. 09:00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– Spotkanie Zespołu SCWEW IG, forma: stacjonarna, miejsce: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Instytut Głuchoniemych, ul. Zakroczymska 6,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04.02.2026 r. 15:0</w:t>
      </w:r>
      <w:r>
        <w:rPr>
          <w:sz w:val="23"/>
          <w:szCs w:val="23"/>
        </w:rPr>
        <w:t xml:space="preserve">0 </w:t>
      </w:r>
      <w:r>
        <w:rPr>
          <w:sz w:val="23"/>
          <w:szCs w:val="23"/>
        </w:rPr>
        <w:t xml:space="preserve">– Konsultacje dla nauczycieli SP158,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12.02.2026 r. 08:30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– Konferencja inaugurująca działanie SCWEW, forma: stacjonarna, miejsce: WCIES ul. Stara 4,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13.02.2026 r. 15:00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– Konsultacje dla nauczycieli SP48,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19.02.2026 r. 14:00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Konsultacje dla rodziców SP48, forma: stacjonarna, miejsce: SP48, ul. Sempołowskiej 4,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20.02.2026 r. 14:00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– Konsultacje dla rodziców SP48, forma: stacjonarna, miejsce: SP48, ul. Sempołowskiej 4,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25.02.2026 r. 14:00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– Konsultacje dla rodziców SP158, forma: stacjonarna, miejsce: SP158, ul. Ciasna 13,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26.02.2026 r. 14:00 – Konsultacje dla rodziców SP158, forma: stacjonarna, miejsce: SP158, ul. Ciasna 13, Warszawa </w:t>
      </w:r>
    </w:p>
    <w:p w:rsidR="00C56BA2" w:rsidRDefault="00C56BA2" w:rsidP="00C56BA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III ETAP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13.03.2026 r. 10:00 – Spotkanie Zespołu SCWEW IG (w tym sieć współpracy), forma: stacjonarna, miejsce: Instytut Głuchoniemych, ul. Zakroczymska 6,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30.03.2026 r. 14:00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– Konsultacje dla nauczycieli SP158, forma: stacjonarna, miejsce: SP158, ul. Ciasna 13,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31.03.2026 r. 17:00 – Spotkanie w ramach sieci współpracy,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09.04.2026 r. 11:30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– Lekcje modelowe, konsultacje dla nauczycieli oraz rodziców SP158, forma: stacjonarna, miejsce: SP158, ul. Ciasna 13,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10.04.2026 r. 11:30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Superwizje</w:t>
      </w:r>
      <w:proofErr w:type="spellEnd"/>
      <w:r>
        <w:rPr>
          <w:sz w:val="23"/>
          <w:szCs w:val="23"/>
        </w:rPr>
        <w:t xml:space="preserve"> dla nauczycieli SP158, forma: stacjonarna, miejsce: SP158, ul. Ciasna 13,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16.04.2026 r. 17:00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Spotkanie w ramach sieci współpracy,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22.04.2026 r. 15:00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Konsultacje dla nauczycieli SP158,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06.05.2026 r. 15:00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Superwizje</w:t>
      </w:r>
      <w:proofErr w:type="spellEnd"/>
      <w:r>
        <w:rPr>
          <w:sz w:val="23"/>
          <w:szCs w:val="23"/>
        </w:rPr>
        <w:t xml:space="preserve"> dla nauczycieli SP48,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07.05.2026 r. 13:00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Superwizje</w:t>
      </w:r>
      <w:proofErr w:type="spellEnd"/>
      <w:r>
        <w:rPr>
          <w:sz w:val="23"/>
          <w:szCs w:val="23"/>
        </w:rPr>
        <w:t xml:space="preserve"> dla nauczycieli SP158, forma: stacjonarna, miejsce: SP158, ul. Ciasna 13,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11.05.2026 r. 17:00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Spotkanie w ramach sieci współpracy,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14.05.2026 r. 15:00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Konsultacje dla nauczycieli SP48, forma: stacjonarna, miejsce: SP48, ul. Sempołowskiej 4,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19.05.2026 r. 14:00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Konsultacje dla rodziców SP158, forma: stacjonarna, miejsce: SP158, ul. Ciasna 13,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20.05.2026 r. 14:00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Konsultacje dla rodziców SP48, forma: stacjonarna, miejsce: SP48, ul. Sempołowskiej 4,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21.05.2026 r. 16:00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Konsultacje dla nauczycieli SP48, forma: stacjonarna, miejsce: SP48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22.05.2026 r. 08:30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Lekcje modelowe dla nauczycieli SP48, forma: stacjonarna, miejsce: Instytut Głuchoniemych, ul. Zakroczymska 6,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22.05.2026 r. 17:00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Spotkanie w ramach sieci współpracy,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25.05.2026 r. 14:00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Konsultacje dla rodziców SP48, forma: stacjonarna, miejsce: SP48, ul. Sempołowskiej 4,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26.05.2026 r. 14:00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Konsultacje dla rodziców SP48, forma: stacjonarna, miejsce: SP48, ul. Sempołowskiej 4,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27.05.2026 r. 15:00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Superwizje</w:t>
      </w:r>
      <w:proofErr w:type="spellEnd"/>
      <w:r>
        <w:rPr>
          <w:sz w:val="23"/>
          <w:szCs w:val="23"/>
        </w:rPr>
        <w:t xml:space="preserve"> dla nauczycieli SP48,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28.05.2026 r. 17:00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Spotkanie w ramach sieci współpracy, forma: on-line </w:t>
      </w:r>
    </w:p>
    <w:p w:rsidR="00C56BA2" w:rsidRDefault="00C56BA2" w:rsidP="00C56BA2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IV ETAP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03.06.2026 r. 08:45 </w:t>
      </w:r>
      <w:proofErr w:type="spellStart"/>
      <w:r>
        <w:rPr>
          <w:sz w:val="23"/>
          <w:szCs w:val="23"/>
        </w:rPr>
        <w:t>Superwizje</w:t>
      </w:r>
      <w:proofErr w:type="spellEnd"/>
      <w:r>
        <w:rPr>
          <w:sz w:val="23"/>
          <w:szCs w:val="23"/>
        </w:rPr>
        <w:t xml:space="preserve"> dla nauczycieli SP158, forma: stacjonarna, miejsce: SP158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08.06.2026 r. 17:30 </w:t>
      </w:r>
      <w:proofErr w:type="spellStart"/>
      <w:r>
        <w:rPr>
          <w:sz w:val="23"/>
          <w:szCs w:val="23"/>
        </w:rPr>
        <w:t>Konsutacje</w:t>
      </w:r>
      <w:proofErr w:type="spellEnd"/>
      <w:r>
        <w:rPr>
          <w:sz w:val="23"/>
          <w:szCs w:val="23"/>
        </w:rPr>
        <w:t xml:space="preserve"> dla rodziców SP48 i SP158,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11.06.2026 r. 09:50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Konsultacje dla nauczycieli SP158, forma: stacjonarna, miejsce: SP158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12.06.2026 r. 08:30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Lekcje modelowe dla SP48, forma: stacjonarna, miejsce: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Instytut Głuchoniemych, ul. Zakroczymska 6,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15.06.2026 r. 16:00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Superwizje</w:t>
      </w:r>
      <w:proofErr w:type="spellEnd"/>
      <w:r>
        <w:rPr>
          <w:sz w:val="23"/>
          <w:szCs w:val="23"/>
        </w:rPr>
        <w:t xml:space="preserve"> dla nauczycieli SP48,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18.06.2026 r. 17:30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Konsultacje dla rodziców SP48 i SP158, forma: on-line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19.06.2026 r. 08:30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Lekcje modelowe dla SP158, forma: stacjonarna, miejsce: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Instytut Głuchoniemych, ul. Zakroczymska 6, Warszawa </w:t>
      </w:r>
    </w:p>
    <w:p w:rsidR="00C56BA2" w:rsidRDefault="00C56BA2" w:rsidP="00C56BA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22.06.2026 r. 16:30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Konsultacje dla rodziców SP48, forma: stacjonarna, miejsce: SP48, ul. Sempołowskiej 4, Warszawa </w:t>
      </w:r>
    </w:p>
    <w:p w:rsidR="00C56BA2" w:rsidRDefault="00C56BA2" w:rsidP="00C56BA2">
      <w:r>
        <w:rPr>
          <w:sz w:val="23"/>
          <w:szCs w:val="23"/>
        </w:rPr>
        <w:t>23.06.2026 r. 15:00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Konsultacje dla nauczycieli SP48, forma: on-line</w:t>
      </w:r>
    </w:p>
    <w:sectPr w:rsidR="00C56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A2"/>
    <w:rsid w:val="000573CD"/>
    <w:rsid w:val="00091695"/>
    <w:rsid w:val="00C5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9D16"/>
  <w15:chartTrackingRefBased/>
  <w15:docId w15:val="{CAAF5EFF-564B-49E1-AE7D-48CCE383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6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Porazińska</dc:creator>
  <cp:keywords/>
  <dc:description/>
  <cp:lastModifiedBy>Agata Porazińska</cp:lastModifiedBy>
  <cp:revision>2</cp:revision>
  <dcterms:created xsi:type="dcterms:W3CDTF">2026-07-03T08:21:00Z</dcterms:created>
  <dcterms:modified xsi:type="dcterms:W3CDTF">2026-07-03T08:26:00Z</dcterms:modified>
</cp:coreProperties>
</file>